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26E1" w:rsidRDefault="009E26E1" w:rsidP="009E26E1">
      <w:pPr>
        <w:pStyle w:val="1"/>
      </w:pPr>
      <w:r>
        <w:t>Уголовный кодекс Российской Федерации от 13 июня 1996 г. N 63-ФЗ</w:t>
      </w:r>
    </w:p>
    <w:p w:rsidR="009E26E1" w:rsidRDefault="009E26E1" w:rsidP="009E26E1"/>
    <w:p w:rsidR="009E26E1" w:rsidRDefault="009E26E1" w:rsidP="009E26E1">
      <w:proofErr w:type="gramStart"/>
      <w:r>
        <w:rPr>
          <w:rStyle w:val="a3"/>
        </w:rPr>
        <w:t>Принят</w:t>
      </w:r>
      <w:proofErr w:type="gramEnd"/>
      <w:r>
        <w:rPr>
          <w:rStyle w:val="a3"/>
        </w:rPr>
        <w:t xml:space="preserve"> Государственной Думой 24 мая 1996 года</w:t>
      </w:r>
    </w:p>
    <w:p w:rsidR="009E26E1" w:rsidRDefault="009E26E1" w:rsidP="009E26E1">
      <w:proofErr w:type="gramStart"/>
      <w:r>
        <w:rPr>
          <w:rStyle w:val="a3"/>
        </w:rPr>
        <w:t>Одобрен</w:t>
      </w:r>
      <w:proofErr w:type="gramEnd"/>
      <w:r>
        <w:rPr>
          <w:rStyle w:val="a3"/>
        </w:rPr>
        <w:t xml:space="preserve"> Советом Федерации 5 июня 1996 года</w:t>
      </w:r>
    </w:p>
    <w:p w:rsidR="009E26E1" w:rsidRDefault="009E26E1" w:rsidP="009E26E1">
      <w:pPr>
        <w:pStyle w:val="a6"/>
      </w:pPr>
      <w:r>
        <w:t xml:space="preserve">См. </w:t>
      </w:r>
      <w:hyperlink r:id="rId5" w:history="1">
        <w:r>
          <w:rPr>
            <w:rStyle w:val="a4"/>
          </w:rPr>
          <w:t>Федеральный закон</w:t>
        </w:r>
      </w:hyperlink>
      <w:r>
        <w:t xml:space="preserve"> от 13 июня 1996 г. N 64-ФЗ "О введении в действие Уголовного кодекса Российской Федерации"</w:t>
      </w:r>
    </w:p>
    <w:p w:rsidR="009E26E1" w:rsidRDefault="009E26E1" w:rsidP="009E26E1">
      <w:pPr>
        <w:pStyle w:val="a6"/>
      </w:pPr>
      <w:r>
        <w:t>См. комментарии к Уголовному кодексу РФ</w:t>
      </w:r>
    </w:p>
    <w:p w:rsidR="009E26E1" w:rsidRDefault="009E26E1" w:rsidP="004F4D09">
      <w:pPr>
        <w:pStyle w:val="a5"/>
        <w:rPr>
          <w:rStyle w:val="a3"/>
        </w:rPr>
      </w:pPr>
      <w:bookmarkStart w:id="0" w:name="_GoBack"/>
      <w:bookmarkEnd w:id="0"/>
    </w:p>
    <w:p w:rsidR="009E26E1" w:rsidRDefault="009E26E1" w:rsidP="004F4D09">
      <w:pPr>
        <w:pStyle w:val="a5"/>
        <w:rPr>
          <w:rStyle w:val="a3"/>
        </w:rPr>
      </w:pPr>
    </w:p>
    <w:p w:rsidR="004F4D09" w:rsidRDefault="004F4D09" w:rsidP="004F4D09">
      <w:pPr>
        <w:pStyle w:val="a5"/>
      </w:pPr>
      <w:r>
        <w:rPr>
          <w:rStyle w:val="a3"/>
        </w:rPr>
        <w:t xml:space="preserve">Статья 165. </w:t>
      </w:r>
      <w:r>
        <w:t>Причинение имущественного ущерба путем обмана или злоупотребления доверием</w:t>
      </w:r>
    </w:p>
    <w:bookmarkStart w:id="1" w:name="sub_16501"/>
    <w:p w:rsidR="004F4D09" w:rsidRDefault="004F4D09" w:rsidP="004F4D09">
      <w:pPr>
        <w:pStyle w:val="a7"/>
      </w:pPr>
      <w:r>
        <w:fldChar w:fldCharType="begin"/>
      </w:r>
      <w:r>
        <w:instrText>HYPERLINK "garantF1://12071978.138"</w:instrText>
      </w:r>
      <w:r>
        <w:fldChar w:fldCharType="separate"/>
      </w:r>
      <w:r>
        <w:rPr>
          <w:rStyle w:val="a4"/>
        </w:rPr>
        <w:t>Федеральным законом</w:t>
      </w:r>
      <w:r>
        <w:fldChar w:fldCharType="end"/>
      </w:r>
      <w:r>
        <w:t xml:space="preserve"> от 27 декабря 2009 г. N 377-ФЗ в часть 1 статьи 165 внесены изменения, </w:t>
      </w:r>
      <w:hyperlink r:id="rId6" w:history="1">
        <w:r>
          <w:rPr>
            <w:rStyle w:val="a4"/>
          </w:rPr>
          <w:t>вступающие в силу</w:t>
        </w:r>
      </w:hyperlink>
      <w:r>
        <w:t xml:space="preserve"> с 1 января 2010 г.</w:t>
      </w:r>
    </w:p>
    <w:bookmarkEnd w:id="1"/>
    <w:p w:rsidR="004F4D09" w:rsidRDefault="004F4D09" w:rsidP="004F4D09">
      <w:pPr>
        <w:pStyle w:val="a7"/>
      </w:pPr>
      <w:r>
        <w:t>См. текст части в предыдущей редакции</w:t>
      </w:r>
    </w:p>
    <w:p w:rsidR="004F4D09" w:rsidRDefault="004F4D09" w:rsidP="004F4D09">
      <w:r>
        <w:t>1. Причинение имущественного ущерба собственнику или иному владельцу имущества путем обмана или злоупотребления доверием при отсутствии признаков хищения, совершенное в крупном размере, -</w:t>
      </w:r>
    </w:p>
    <w:p w:rsidR="004F4D09" w:rsidRDefault="004F4D09" w:rsidP="004F4D09">
      <w:proofErr w:type="gramStart"/>
      <w:r>
        <w:t>наказывается штрафом в размере до трехсот тысяч рублей или в размере заработной платы или иного дохода осужденного за период до двух лет, либо принудительными работами на срок до двух лет с ограничением свободы на срок до одного года или без такового, либо лишением свободы на срок до двух лет со штрафом в размере до восьмидесяти тысяч рублей или в размере</w:t>
      </w:r>
      <w:proofErr w:type="gramEnd"/>
      <w:r>
        <w:t xml:space="preserve"> заработной платы или иного дохода осужденного за период до шести месяцев или без такового и с ограничением свободы на срок до одного года или без такового.</w:t>
      </w:r>
    </w:p>
    <w:bookmarkStart w:id="2" w:name="sub_16502"/>
    <w:p w:rsidR="004F4D09" w:rsidRDefault="004F4D09" w:rsidP="004F4D09">
      <w:pPr>
        <w:pStyle w:val="a7"/>
      </w:pPr>
      <w:r>
        <w:fldChar w:fldCharType="begin"/>
      </w:r>
      <w:r>
        <w:instrText>HYPERLINK "garantF1://12033485.1882"</w:instrText>
      </w:r>
      <w:r>
        <w:fldChar w:fldCharType="separate"/>
      </w:r>
      <w:r>
        <w:rPr>
          <w:rStyle w:val="a4"/>
        </w:rPr>
        <w:t>Федеральным законом</w:t>
      </w:r>
      <w:r>
        <w:fldChar w:fldCharType="end"/>
      </w:r>
      <w:r>
        <w:t xml:space="preserve"> от 8 декабря 2003 г. N 162-ФЗ в часть 2 статьи 165 внесены изменения</w:t>
      </w:r>
    </w:p>
    <w:bookmarkEnd w:id="2"/>
    <w:p w:rsidR="004F4D09" w:rsidRDefault="004F4D09" w:rsidP="004F4D09">
      <w:pPr>
        <w:pStyle w:val="a7"/>
      </w:pPr>
      <w:r>
        <w:t>См. текст части в предыдущей редакции</w:t>
      </w:r>
    </w:p>
    <w:p w:rsidR="004F4D09" w:rsidRDefault="004F4D09" w:rsidP="004F4D09">
      <w:r>
        <w:t xml:space="preserve">2. Деяние, предусмотренное </w:t>
      </w:r>
      <w:hyperlink w:anchor="sub_16501" w:history="1">
        <w:r>
          <w:rPr>
            <w:rStyle w:val="a4"/>
          </w:rPr>
          <w:t>частью первой</w:t>
        </w:r>
      </w:hyperlink>
      <w:r>
        <w:t xml:space="preserve"> настоящей статьи:</w:t>
      </w:r>
    </w:p>
    <w:p w:rsidR="004F4D09" w:rsidRDefault="004F4D09" w:rsidP="004F4D09">
      <w:bookmarkStart w:id="3" w:name="sub_165021"/>
      <w:r>
        <w:t xml:space="preserve">а) </w:t>
      </w:r>
      <w:proofErr w:type="gramStart"/>
      <w:r>
        <w:t>совершенное</w:t>
      </w:r>
      <w:proofErr w:type="gramEnd"/>
      <w:r>
        <w:t xml:space="preserve"> группой лиц по предварительному сговору либо организованной группой;</w:t>
      </w:r>
    </w:p>
    <w:p w:rsidR="004F4D09" w:rsidRDefault="004F4D09" w:rsidP="004F4D09">
      <w:bookmarkStart w:id="4" w:name="sub_165022"/>
      <w:bookmarkEnd w:id="3"/>
      <w:r>
        <w:t xml:space="preserve">б) </w:t>
      </w:r>
      <w:proofErr w:type="gramStart"/>
      <w:r>
        <w:t>причинившее</w:t>
      </w:r>
      <w:proofErr w:type="gramEnd"/>
      <w:r>
        <w:t xml:space="preserve"> особо крупный ущерб, -</w:t>
      </w:r>
    </w:p>
    <w:bookmarkEnd w:id="4"/>
    <w:p w:rsidR="004F4D09" w:rsidRDefault="004F4D09" w:rsidP="004F4D09">
      <w:proofErr w:type="gramStart"/>
      <w:r>
        <w:t>наказывается принудительными работами на срок до пяти лет с ограничением свободы на срок до двух лет или без такового либо лишением свободы на срок до пяти лет со штрафом в размере до восьмидесяти тысяч рублей или в размере заработной платы или иного дохода осужденного за период до шести месяцев или без такового и с ограничением свободы на срок до двух</w:t>
      </w:r>
      <w:proofErr w:type="gramEnd"/>
      <w:r>
        <w:t xml:space="preserve"> лет или без такового.</w:t>
      </w:r>
    </w:p>
    <w:p w:rsidR="004F4D09" w:rsidRDefault="004F4D09" w:rsidP="004F4D09">
      <w:pPr>
        <w:pStyle w:val="a6"/>
      </w:pPr>
      <w:r>
        <w:t>См. комментарии к статье 165 Уголовного кодекса РФ</w:t>
      </w:r>
    </w:p>
    <w:p w:rsidR="002D4BFF" w:rsidRDefault="002D4BFF"/>
    <w:sectPr w:rsidR="002D4B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4D09"/>
    <w:rsid w:val="002D4BFF"/>
    <w:rsid w:val="004F4D09"/>
    <w:rsid w:val="009E2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4D09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9E26E1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4F4D09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sid w:val="004F4D09"/>
    <w:rPr>
      <w:color w:val="106BBE"/>
    </w:rPr>
  </w:style>
  <w:style w:type="paragraph" w:customStyle="1" w:styleId="a5">
    <w:name w:val="Заголовок статьи"/>
    <w:basedOn w:val="a"/>
    <w:next w:val="a"/>
    <w:uiPriority w:val="99"/>
    <w:rsid w:val="004F4D09"/>
    <w:pPr>
      <w:ind w:left="1612" w:hanging="892"/>
    </w:pPr>
  </w:style>
  <w:style w:type="paragraph" w:customStyle="1" w:styleId="a6">
    <w:name w:val="Комментарий"/>
    <w:basedOn w:val="a"/>
    <w:next w:val="a"/>
    <w:uiPriority w:val="99"/>
    <w:rsid w:val="004F4D09"/>
    <w:pPr>
      <w:spacing w:before="75"/>
      <w:ind w:left="170" w:firstLine="0"/>
    </w:pPr>
    <w:rPr>
      <w:color w:val="353842"/>
      <w:shd w:val="clear" w:color="auto" w:fill="F0F0F0"/>
    </w:rPr>
  </w:style>
  <w:style w:type="paragraph" w:customStyle="1" w:styleId="a7">
    <w:name w:val="Информация об изменениях документа"/>
    <w:basedOn w:val="a6"/>
    <w:next w:val="a"/>
    <w:uiPriority w:val="99"/>
    <w:rsid w:val="004F4D09"/>
    <w:rPr>
      <w:i/>
      <w:iCs/>
    </w:rPr>
  </w:style>
  <w:style w:type="character" w:customStyle="1" w:styleId="10">
    <w:name w:val="Заголовок 1 Знак"/>
    <w:basedOn w:val="a0"/>
    <w:link w:val="1"/>
    <w:uiPriority w:val="99"/>
    <w:rsid w:val="009E26E1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4D09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9E26E1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4F4D09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sid w:val="004F4D09"/>
    <w:rPr>
      <w:color w:val="106BBE"/>
    </w:rPr>
  </w:style>
  <w:style w:type="paragraph" w:customStyle="1" w:styleId="a5">
    <w:name w:val="Заголовок статьи"/>
    <w:basedOn w:val="a"/>
    <w:next w:val="a"/>
    <w:uiPriority w:val="99"/>
    <w:rsid w:val="004F4D09"/>
    <w:pPr>
      <w:ind w:left="1612" w:hanging="892"/>
    </w:pPr>
  </w:style>
  <w:style w:type="paragraph" w:customStyle="1" w:styleId="a6">
    <w:name w:val="Комментарий"/>
    <w:basedOn w:val="a"/>
    <w:next w:val="a"/>
    <w:uiPriority w:val="99"/>
    <w:rsid w:val="004F4D09"/>
    <w:pPr>
      <w:spacing w:before="75"/>
      <w:ind w:left="170" w:firstLine="0"/>
    </w:pPr>
    <w:rPr>
      <w:color w:val="353842"/>
      <w:shd w:val="clear" w:color="auto" w:fill="F0F0F0"/>
    </w:rPr>
  </w:style>
  <w:style w:type="paragraph" w:customStyle="1" w:styleId="a7">
    <w:name w:val="Информация об изменениях документа"/>
    <w:basedOn w:val="a6"/>
    <w:next w:val="a"/>
    <w:uiPriority w:val="99"/>
    <w:rsid w:val="004F4D09"/>
    <w:rPr>
      <w:i/>
      <w:iCs/>
    </w:rPr>
  </w:style>
  <w:style w:type="character" w:customStyle="1" w:styleId="10">
    <w:name w:val="Заголовок 1 Знак"/>
    <w:basedOn w:val="a0"/>
    <w:link w:val="1"/>
    <w:uiPriority w:val="99"/>
    <w:rsid w:val="009E26E1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garantF1://12071978.801" TargetMode="External"/><Relationship Id="rId5" Type="http://schemas.openxmlformats.org/officeDocument/2006/relationships/hyperlink" Target="garantF1://10008004.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326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"МРСК Волги"</Company>
  <LinksUpToDate>false</LinksUpToDate>
  <CharactersWithSpaces>2181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Дозорова Ирина Геннадьевна</dc:creator>
  <cp:lastModifiedBy>Дозорова Ирина Геннадьевна</cp:lastModifiedBy>
  <cp:revision>2</cp:revision>
  <dcterms:created xsi:type="dcterms:W3CDTF">2014-08-06T08:18:00Z</dcterms:created>
  <dcterms:modified xsi:type="dcterms:W3CDTF">2014-08-06T08:20:00Z</dcterms:modified>
</cp:coreProperties>
</file>